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C7" w:rsidRDefault="003F7DC7" w:rsidP="003F7DC7">
      <w:pPr>
        <w:pStyle w:val="Title"/>
        <w:rPr>
          <w:rFonts w:eastAsia="Times New Roman"/>
          <w:lang w:eastAsia="en-GB"/>
        </w:rPr>
      </w:pPr>
      <w:bookmarkStart w:id="0" w:name="_GoBack"/>
      <w:r w:rsidRPr="003F7DC7">
        <w:rPr>
          <w:rFonts w:eastAsia="Times New Roman"/>
          <w:lang w:eastAsia="en-GB"/>
        </w:rPr>
        <w:t>Event Based Surveillance Reporting Form</w:t>
      </w:r>
    </w:p>
    <w:bookmarkEnd w:id="0"/>
    <w:p w:rsidR="003F7DC7" w:rsidRPr="003F7DC7" w:rsidRDefault="003F7DC7" w:rsidP="003F7DC7">
      <w:pPr>
        <w:rPr>
          <w:lang w:eastAsia="en-GB"/>
        </w:rPr>
      </w:pP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Unique identifier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(YYYY- region/district – facility code/ facility name - sequential event number) 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Event type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(multiple checks as applicable):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Human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Non-human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Biological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Radio nuclear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Chemical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Zoonotic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Disaster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Environmental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services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risks [  ]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Data source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Name of reporting person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Institution of reporting person (if applicable)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Phone number of reporting person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 of reporting person 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of report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(DD-MM-YYYY): 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of onset of the event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(or detection of the event if onset is not known) (DD-MM-YYYY):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 of onset of the event if applicable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(24-hour clock):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 area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(to be identified by country, e.g., region, towns, wards, etc.):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Description of the event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(e.g., number of cases, number of deaths, actions taken so far and the outcome/result), as well as demographics (Sex &amp; age distribution, etc. as applicable):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Which </w:t>
      </w: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criteria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under Annex 2 did the event meet (check all that applies)? (MOH use only)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The public health impact of the event is serious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The event is unusual or unexpected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is a significant risk of international spread [  ]</w:t>
      </w:r>
    </w:p>
    <w:p w:rsidR="003F7DC7" w:rsidRPr="003F7DC7" w:rsidRDefault="003F7DC7" w:rsidP="003F7D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is a significant risk of international trade or travel restrictions [  ]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Laboratory Test conducted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: Yes [  ] No [  ]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If yes, date(DD-MM-YY):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Brief description of lab results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Risk Assessment conducted (describe 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: Yes [  ] No [  ]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Declared event</w:t>
      </w:r>
      <w:r w:rsidRPr="003F7DC7">
        <w:rPr>
          <w:rFonts w:ascii="Times New Roman" w:eastAsia="Times New Roman" w:hAnsi="Times New Roman" w:cs="Times New Roman"/>
          <w:sz w:val="24"/>
          <w:szCs w:val="24"/>
          <w:lang w:eastAsia="en-GB"/>
        </w:rPr>
        <w:t>: Yes [  ] No [  ]</w:t>
      </w:r>
    </w:p>
    <w:p w:rsidR="003F7DC7" w:rsidRPr="003F7DC7" w:rsidRDefault="003F7DC7" w:rsidP="003F7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Actions taken (if it is an event):</w:t>
      </w:r>
    </w:p>
    <w:p w:rsidR="003F7DC7" w:rsidRPr="003F7DC7" w:rsidRDefault="003F7DC7" w:rsidP="003F7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Report received by:  </w:t>
      </w:r>
    </w:p>
    <w:p w:rsidR="00AB151B" w:rsidRDefault="00AB151B"/>
    <w:sectPr w:rsidR="00AB15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85F98"/>
    <w:multiLevelType w:val="multilevel"/>
    <w:tmpl w:val="0D5E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C7"/>
    <w:rsid w:val="003F7DC7"/>
    <w:rsid w:val="00A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5128F-E78C-4C8D-B218-D1A4E0FE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7D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F7D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OFF-CIO-100</dc:creator>
  <cp:keywords/>
  <dc:description/>
  <cp:lastModifiedBy>OFF-CIO-100</cp:lastModifiedBy>
  <cp:revision>1</cp:revision>
  <dcterms:created xsi:type="dcterms:W3CDTF">2025-10-01T23:37:00Z</dcterms:created>
  <dcterms:modified xsi:type="dcterms:W3CDTF">2025-10-01T23:38:00Z</dcterms:modified>
</cp:coreProperties>
</file>